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91" w:rsidRPr="005033DC" w:rsidRDefault="00FD01E1" w:rsidP="00FF7DB1">
      <w:pPr>
        <w:jc w:val="center"/>
        <w:rPr>
          <w:rFonts w:ascii="Cambria" w:hAnsi="Cambria" w:cs="Times New Roman"/>
          <w:b/>
          <w:sz w:val="28"/>
          <w:szCs w:val="28"/>
        </w:rPr>
      </w:pPr>
      <w:r w:rsidRPr="005033DC">
        <w:rPr>
          <w:rFonts w:ascii="Cambria" w:hAnsi="Cambria" w:cs="Times New Roman"/>
          <w:b/>
          <w:sz w:val="28"/>
          <w:szCs w:val="28"/>
        </w:rPr>
        <w:t>ПЛАН ЗА ДЕЙНОСТА НА НЧ“ НАДЕЖ</w:t>
      </w:r>
      <w:r w:rsidR="00D001C0" w:rsidRPr="005033DC">
        <w:rPr>
          <w:rFonts w:ascii="Cambria" w:hAnsi="Cambria" w:cs="Times New Roman"/>
          <w:b/>
          <w:sz w:val="28"/>
          <w:szCs w:val="28"/>
        </w:rPr>
        <w:t>ДА-1928“ С. ТУТРАКАНЦИ ПРЕЗ 202</w:t>
      </w:r>
      <w:r w:rsidR="00597DB3" w:rsidRPr="005033DC">
        <w:rPr>
          <w:rFonts w:ascii="Cambria" w:hAnsi="Cambria" w:cs="Times New Roman"/>
          <w:b/>
          <w:sz w:val="28"/>
          <w:szCs w:val="28"/>
          <w:lang w:val="en-US"/>
        </w:rPr>
        <w:t>2</w:t>
      </w:r>
      <w:r w:rsidRPr="005033DC">
        <w:rPr>
          <w:rFonts w:ascii="Cambria" w:hAnsi="Cambria" w:cs="Times New Roman"/>
          <w:b/>
          <w:sz w:val="28"/>
          <w:szCs w:val="28"/>
        </w:rPr>
        <w:t>Г.</w:t>
      </w:r>
    </w:p>
    <w:p w:rsidR="00FF7DB1" w:rsidRPr="00274591" w:rsidRDefault="00FF7DB1" w:rsidP="00FF7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E1" w:rsidRPr="005033DC" w:rsidRDefault="00FD01E1" w:rsidP="005033DC">
      <w:pPr>
        <w:ind w:firstLine="278"/>
        <w:jc w:val="center"/>
        <w:rPr>
          <w:rFonts w:ascii="Cambria" w:hAnsi="Cambria" w:cs="Times New Roman"/>
          <w:sz w:val="28"/>
          <w:szCs w:val="28"/>
        </w:rPr>
      </w:pPr>
      <w:r w:rsidRPr="005033DC">
        <w:rPr>
          <w:rFonts w:ascii="Cambria" w:hAnsi="Cambria" w:cs="Times New Roman"/>
          <w:sz w:val="28"/>
          <w:szCs w:val="28"/>
        </w:rPr>
        <w:t>С цел подобряване работата и разширяване дейността на НЧ“ Надежда-1928г.“ бяха приети и реализирани следните задачи за настоящата година:</w:t>
      </w:r>
    </w:p>
    <w:p w:rsidR="00274591" w:rsidRPr="005033DC" w:rsidRDefault="00274591" w:rsidP="00FF7DB1">
      <w:pPr>
        <w:jc w:val="center"/>
        <w:rPr>
          <w:rFonts w:ascii="Cambria" w:hAnsi="Cambria" w:cs="Times New Roman"/>
          <w:sz w:val="28"/>
          <w:szCs w:val="28"/>
        </w:rPr>
      </w:pPr>
    </w:p>
    <w:p w:rsidR="00274591" w:rsidRDefault="00274591" w:rsidP="005033DC">
      <w:pPr>
        <w:pStyle w:val="1"/>
        <w:ind w:left="986" w:firstLine="430"/>
        <w:rPr>
          <w:rFonts w:ascii="Cambria" w:hAnsi="Cambria"/>
          <w:sz w:val="28"/>
          <w:szCs w:val="28"/>
          <w:u w:val="thick"/>
        </w:rPr>
      </w:pPr>
      <w:r w:rsidRPr="005033DC">
        <w:rPr>
          <w:rFonts w:ascii="Cambria" w:hAnsi="Cambria"/>
          <w:sz w:val="28"/>
          <w:szCs w:val="28"/>
          <w:u w:val="thick"/>
        </w:rPr>
        <w:t xml:space="preserve"> </w:t>
      </w:r>
      <w:r w:rsidRPr="005033DC">
        <w:rPr>
          <w:rFonts w:ascii="Cambria" w:hAnsi="Cambria"/>
          <w:sz w:val="28"/>
          <w:szCs w:val="28"/>
          <w:u w:val="thick"/>
          <w:lang w:val="en-US"/>
        </w:rPr>
        <w:t xml:space="preserve">I </w:t>
      </w:r>
      <w:r w:rsidRPr="005033DC">
        <w:rPr>
          <w:rFonts w:ascii="Cambria" w:hAnsi="Cambria"/>
          <w:sz w:val="28"/>
          <w:szCs w:val="28"/>
          <w:u w:val="thick"/>
        </w:rPr>
        <w:t>ОСНОВНИ ЦЕЛИ И ПРИОРИТЕТИ:</w:t>
      </w:r>
    </w:p>
    <w:p w:rsidR="005033DC" w:rsidRPr="005033DC" w:rsidRDefault="005033DC" w:rsidP="005033DC">
      <w:pPr>
        <w:pStyle w:val="1"/>
        <w:ind w:left="986" w:firstLine="430"/>
        <w:rPr>
          <w:rFonts w:ascii="Cambria" w:hAnsi="Cambria"/>
          <w:sz w:val="28"/>
          <w:szCs w:val="28"/>
        </w:rPr>
      </w:pPr>
    </w:p>
    <w:p w:rsidR="00274591" w:rsidRPr="005033DC" w:rsidRDefault="00274591" w:rsidP="00274591">
      <w:pPr>
        <w:pStyle w:val="a6"/>
        <w:spacing w:before="7"/>
        <w:rPr>
          <w:rFonts w:ascii="Cambria" w:hAnsi="Cambria"/>
          <w:b/>
          <w:sz w:val="28"/>
          <w:szCs w:val="28"/>
        </w:rPr>
      </w:pPr>
    </w:p>
    <w:p w:rsidR="00274591" w:rsidRPr="005033DC" w:rsidRDefault="00274591" w:rsidP="00274591">
      <w:pPr>
        <w:pStyle w:val="a3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92" w:after="0" w:line="237" w:lineRule="auto"/>
        <w:ind w:right="1041" w:firstLine="0"/>
        <w:contextualSpacing w:val="0"/>
        <w:rPr>
          <w:rFonts w:ascii="Cambria" w:hAnsi="Cambria" w:cs="Times New Roman"/>
          <w:b/>
          <w:sz w:val="28"/>
          <w:szCs w:val="28"/>
        </w:rPr>
      </w:pPr>
      <w:r w:rsidRPr="005033DC">
        <w:rPr>
          <w:rFonts w:ascii="Cambria" w:hAnsi="Cambria" w:cs="Times New Roman"/>
          <w:b/>
          <w:sz w:val="28"/>
          <w:szCs w:val="28"/>
        </w:rPr>
        <w:t>Осигуряване на устойчива подкрепа на читалището за реализирането на основната му дейност и развитието на съвременни форми на</w:t>
      </w:r>
      <w:r w:rsidRPr="005033DC">
        <w:rPr>
          <w:rFonts w:ascii="Cambria" w:hAnsi="Cambria" w:cs="Times New Roman"/>
          <w:b/>
          <w:spacing w:val="-12"/>
          <w:sz w:val="28"/>
          <w:szCs w:val="28"/>
        </w:rPr>
        <w:t xml:space="preserve"> </w:t>
      </w:r>
      <w:r w:rsidRPr="005033DC">
        <w:rPr>
          <w:rFonts w:ascii="Cambria" w:hAnsi="Cambria" w:cs="Times New Roman"/>
          <w:b/>
          <w:sz w:val="28"/>
          <w:szCs w:val="28"/>
        </w:rPr>
        <w:t>работа.</w:t>
      </w:r>
    </w:p>
    <w:p w:rsidR="00274591" w:rsidRPr="005033DC" w:rsidRDefault="00274591" w:rsidP="00274591">
      <w:pPr>
        <w:pStyle w:val="a6"/>
        <w:spacing w:before="1"/>
        <w:rPr>
          <w:rFonts w:ascii="Cambria" w:hAnsi="Cambria"/>
          <w:b/>
          <w:sz w:val="28"/>
          <w:szCs w:val="28"/>
        </w:rPr>
      </w:pPr>
    </w:p>
    <w:p w:rsidR="00274591" w:rsidRPr="005033DC" w:rsidRDefault="00274591" w:rsidP="005033DC">
      <w:pPr>
        <w:pStyle w:val="a6"/>
        <w:numPr>
          <w:ilvl w:val="1"/>
          <w:numId w:val="2"/>
        </w:numPr>
        <w:spacing w:line="242" w:lineRule="auto"/>
        <w:ind w:right="926"/>
        <w:rPr>
          <w:rFonts w:ascii="Cambria" w:hAnsi="Cambria"/>
          <w:sz w:val="28"/>
          <w:szCs w:val="28"/>
        </w:rPr>
      </w:pPr>
      <w:r w:rsidRPr="005033DC">
        <w:rPr>
          <w:rFonts w:ascii="Cambria" w:hAnsi="Cambria"/>
          <w:sz w:val="28"/>
          <w:szCs w:val="28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274591" w:rsidRPr="005033DC" w:rsidRDefault="00274591" w:rsidP="00274591">
      <w:pPr>
        <w:pStyle w:val="a6"/>
        <w:spacing w:before="9"/>
        <w:rPr>
          <w:rFonts w:ascii="Cambria" w:hAnsi="Cambria"/>
          <w:sz w:val="28"/>
          <w:szCs w:val="28"/>
        </w:rPr>
      </w:pPr>
    </w:p>
    <w:p w:rsidR="00274591" w:rsidRPr="005033DC" w:rsidRDefault="00274591" w:rsidP="005033DC">
      <w:pPr>
        <w:pStyle w:val="a6"/>
        <w:numPr>
          <w:ilvl w:val="1"/>
          <w:numId w:val="2"/>
        </w:numPr>
        <w:spacing w:line="242" w:lineRule="auto"/>
        <w:ind w:right="1191"/>
        <w:rPr>
          <w:rFonts w:ascii="Cambria" w:hAnsi="Cambria"/>
          <w:sz w:val="28"/>
          <w:szCs w:val="28"/>
        </w:rPr>
      </w:pPr>
      <w:r w:rsidRPr="005033DC">
        <w:rPr>
          <w:rFonts w:ascii="Cambria" w:hAnsi="Cambria"/>
          <w:sz w:val="28"/>
          <w:szCs w:val="28"/>
        </w:rPr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274591" w:rsidRPr="005033DC" w:rsidRDefault="00274591" w:rsidP="00274591">
      <w:pPr>
        <w:pStyle w:val="a6"/>
        <w:spacing w:before="2"/>
        <w:rPr>
          <w:rFonts w:ascii="Cambria" w:hAnsi="Cambria"/>
          <w:sz w:val="28"/>
          <w:szCs w:val="28"/>
        </w:rPr>
      </w:pPr>
    </w:p>
    <w:p w:rsidR="00274591" w:rsidRPr="005033DC" w:rsidRDefault="00274591" w:rsidP="005033DC">
      <w:pPr>
        <w:pStyle w:val="a6"/>
        <w:numPr>
          <w:ilvl w:val="1"/>
          <w:numId w:val="2"/>
        </w:numPr>
        <w:ind w:right="153"/>
        <w:rPr>
          <w:rFonts w:ascii="Cambria" w:hAnsi="Cambria"/>
          <w:sz w:val="28"/>
          <w:szCs w:val="28"/>
        </w:rPr>
      </w:pPr>
      <w:r w:rsidRPr="005033DC">
        <w:rPr>
          <w:rFonts w:ascii="Cambria" w:hAnsi="Cambria"/>
          <w:sz w:val="28"/>
          <w:szCs w:val="28"/>
        </w:rPr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274591" w:rsidRPr="005033DC" w:rsidRDefault="00274591" w:rsidP="00274591">
      <w:pPr>
        <w:pStyle w:val="a6"/>
        <w:spacing w:before="1"/>
        <w:rPr>
          <w:rFonts w:ascii="Cambria" w:hAnsi="Cambria"/>
          <w:sz w:val="28"/>
          <w:szCs w:val="28"/>
        </w:rPr>
      </w:pPr>
    </w:p>
    <w:p w:rsidR="00274591" w:rsidRPr="005033DC" w:rsidRDefault="00274591" w:rsidP="00274591">
      <w:pPr>
        <w:pStyle w:val="1"/>
        <w:numPr>
          <w:ilvl w:val="0"/>
          <w:numId w:val="2"/>
        </w:numPr>
        <w:tabs>
          <w:tab w:val="left" w:pos="399"/>
        </w:tabs>
        <w:spacing w:line="237" w:lineRule="auto"/>
        <w:ind w:right="184" w:firstLine="0"/>
        <w:rPr>
          <w:rFonts w:ascii="Cambria" w:hAnsi="Cambria"/>
          <w:sz w:val="28"/>
          <w:szCs w:val="28"/>
        </w:rPr>
      </w:pPr>
      <w:r w:rsidRPr="005033DC">
        <w:rPr>
          <w:rFonts w:ascii="Cambria" w:hAnsi="Cambria"/>
          <w:sz w:val="28"/>
          <w:szCs w:val="28"/>
        </w:rPr>
        <w:t>Разширяване обхвата на дейността на читалището в обществено значими сфери, като социалната и</w:t>
      </w:r>
      <w:r w:rsidRPr="005033DC">
        <w:rPr>
          <w:rFonts w:ascii="Cambria" w:hAnsi="Cambria"/>
          <w:spacing w:val="-1"/>
          <w:sz w:val="28"/>
          <w:szCs w:val="28"/>
        </w:rPr>
        <w:t xml:space="preserve"> </w:t>
      </w:r>
      <w:r w:rsidRPr="005033DC">
        <w:rPr>
          <w:rFonts w:ascii="Cambria" w:hAnsi="Cambria"/>
          <w:sz w:val="28"/>
          <w:szCs w:val="28"/>
        </w:rPr>
        <w:t>информационно-консултантската.</w:t>
      </w:r>
    </w:p>
    <w:p w:rsidR="00274591" w:rsidRPr="005033DC" w:rsidRDefault="00274591" w:rsidP="00274591">
      <w:pPr>
        <w:pStyle w:val="a6"/>
        <w:spacing w:before="1"/>
        <w:rPr>
          <w:rFonts w:ascii="Cambria" w:hAnsi="Cambria"/>
          <w:b/>
          <w:sz w:val="28"/>
          <w:szCs w:val="28"/>
        </w:rPr>
      </w:pPr>
    </w:p>
    <w:p w:rsidR="00274591" w:rsidRPr="005033DC" w:rsidRDefault="00274591" w:rsidP="005033DC">
      <w:pPr>
        <w:pStyle w:val="a6"/>
        <w:numPr>
          <w:ilvl w:val="1"/>
          <w:numId w:val="2"/>
        </w:numPr>
        <w:ind w:right="713"/>
        <w:rPr>
          <w:rFonts w:ascii="Cambria" w:hAnsi="Cambria"/>
          <w:sz w:val="28"/>
          <w:szCs w:val="28"/>
        </w:rPr>
      </w:pPr>
      <w:r w:rsidRPr="005033DC">
        <w:rPr>
          <w:rFonts w:ascii="Cambria" w:hAnsi="Cambria"/>
          <w:sz w:val="28"/>
          <w:szCs w:val="28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</w:t>
      </w:r>
      <w:r w:rsidRPr="005033DC">
        <w:rPr>
          <w:rFonts w:ascii="Cambria" w:hAnsi="Cambria"/>
          <w:spacing w:val="-5"/>
          <w:sz w:val="28"/>
          <w:szCs w:val="28"/>
        </w:rPr>
        <w:t xml:space="preserve"> </w:t>
      </w:r>
      <w:r w:rsidRPr="005033DC">
        <w:rPr>
          <w:rFonts w:ascii="Cambria" w:hAnsi="Cambria"/>
          <w:sz w:val="28"/>
          <w:szCs w:val="28"/>
        </w:rPr>
        <w:t>общности.</w:t>
      </w:r>
    </w:p>
    <w:p w:rsidR="00FF7DB1" w:rsidRDefault="00FF7DB1" w:rsidP="00FD01E1">
      <w:pPr>
        <w:rPr>
          <w:rFonts w:ascii="Cambria" w:hAnsi="Cambria" w:cs="Times New Roman"/>
          <w:b/>
          <w:sz w:val="28"/>
          <w:szCs w:val="28"/>
        </w:rPr>
      </w:pPr>
    </w:p>
    <w:p w:rsidR="005033DC" w:rsidRPr="005033DC" w:rsidRDefault="005033DC" w:rsidP="00FD01E1">
      <w:pPr>
        <w:rPr>
          <w:rFonts w:ascii="Cambria" w:hAnsi="Cambria" w:cs="Times New Roman"/>
          <w:b/>
          <w:sz w:val="28"/>
          <w:szCs w:val="28"/>
        </w:rPr>
      </w:pPr>
    </w:p>
    <w:p w:rsidR="00FD01E1" w:rsidRPr="005033DC" w:rsidRDefault="00274591" w:rsidP="005033DC">
      <w:pPr>
        <w:ind w:firstLine="708"/>
        <w:rPr>
          <w:rFonts w:ascii="Cambria" w:hAnsi="Cambria" w:cs="Times New Roman"/>
          <w:b/>
          <w:sz w:val="28"/>
          <w:szCs w:val="28"/>
        </w:rPr>
      </w:pPr>
      <w:r w:rsidRPr="005033DC">
        <w:rPr>
          <w:rFonts w:ascii="Cambria" w:hAnsi="Cambria" w:cs="Times New Roman"/>
          <w:b/>
          <w:sz w:val="28"/>
          <w:szCs w:val="28"/>
        </w:rPr>
        <w:lastRenderedPageBreak/>
        <w:t xml:space="preserve">II </w:t>
      </w:r>
      <w:r w:rsidR="00FD01E1" w:rsidRPr="005033DC">
        <w:rPr>
          <w:rFonts w:ascii="Cambria" w:hAnsi="Cambria" w:cs="Times New Roman"/>
          <w:b/>
          <w:sz w:val="28"/>
          <w:szCs w:val="28"/>
        </w:rPr>
        <w:t>.БИБЛИОТЕЧНА ДЕЙНОСТ:</w:t>
      </w:r>
    </w:p>
    <w:p w:rsidR="00274591" w:rsidRPr="005033DC" w:rsidRDefault="00274591" w:rsidP="00274591">
      <w:pPr>
        <w:pStyle w:val="a3"/>
        <w:widowControl w:val="0"/>
        <w:numPr>
          <w:ilvl w:val="1"/>
          <w:numId w:val="3"/>
        </w:numPr>
        <w:tabs>
          <w:tab w:val="left" w:pos="936"/>
          <w:tab w:val="left" w:pos="937"/>
        </w:tabs>
        <w:autoSpaceDE w:val="0"/>
        <w:autoSpaceDN w:val="0"/>
        <w:spacing w:before="70" w:after="0" w:line="240" w:lineRule="auto"/>
        <w:ind w:right="530"/>
        <w:contextualSpacing w:val="0"/>
        <w:rPr>
          <w:rFonts w:ascii="Cambria" w:hAnsi="Cambria" w:cs="Times New Roman"/>
          <w:sz w:val="28"/>
          <w:szCs w:val="28"/>
        </w:rPr>
      </w:pPr>
      <w:r w:rsidRPr="005033DC">
        <w:rPr>
          <w:rFonts w:ascii="Cambria" w:hAnsi="Cambria" w:cs="Times New Roman"/>
          <w:sz w:val="28"/>
          <w:szCs w:val="28"/>
        </w:rPr>
        <w:t>Актуализиране на библиотечния фонд на читалищната библиотека чрез закупуване на нова литература, абонамент, дарения</w:t>
      </w:r>
      <w:r w:rsidRPr="005033DC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5033DC">
        <w:rPr>
          <w:rFonts w:ascii="Cambria" w:hAnsi="Cambria" w:cs="Times New Roman"/>
          <w:sz w:val="28"/>
          <w:szCs w:val="28"/>
        </w:rPr>
        <w:t>и други</w:t>
      </w:r>
      <w:r w:rsidRPr="005033DC">
        <w:rPr>
          <w:rFonts w:ascii="Cambria" w:hAnsi="Cambria" w:cs="Times New Roman"/>
          <w:spacing w:val="5"/>
          <w:sz w:val="28"/>
          <w:szCs w:val="28"/>
        </w:rPr>
        <w:t xml:space="preserve"> </w:t>
      </w:r>
      <w:r w:rsidRPr="005033DC">
        <w:rPr>
          <w:rFonts w:ascii="Cambria" w:hAnsi="Cambria" w:cs="Times New Roman"/>
          <w:sz w:val="28"/>
          <w:szCs w:val="28"/>
        </w:rPr>
        <w:t>организации;</w:t>
      </w:r>
    </w:p>
    <w:p w:rsidR="00FF7DB1" w:rsidRPr="005033DC" w:rsidRDefault="00274591" w:rsidP="00FD01E1">
      <w:pPr>
        <w:pStyle w:val="a3"/>
        <w:widowControl w:val="0"/>
        <w:numPr>
          <w:ilvl w:val="1"/>
          <w:numId w:val="3"/>
        </w:numPr>
        <w:tabs>
          <w:tab w:val="left" w:pos="936"/>
          <w:tab w:val="left" w:pos="937"/>
        </w:tabs>
        <w:autoSpaceDE w:val="0"/>
        <w:autoSpaceDN w:val="0"/>
        <w:spacing w:before="2" w:after="0" w:line="240" w:lineRule="auto"/>
        <w:ind w:right="708"/>
        <w:contextualSpacing w:val="0"/>
        <w:rPr>
          <w:rFonts w:ascii="Cambria" w:hAnsi="Cambria" w:cs="Times New Roman"/>
          <w:sz w:val="28"/>
          <w:szCs w:val="28"/>
        </w:rPr>
      </w:pPr>
      <w:r w:rsidRPr="005033DC">
        <w:rPr>
          <w:rFonts w:ascii="Cambria" w:hAnsi="Cambria" w:cs="Times New Roman"/>
          <w:sz w:val="28"/>
          <w:szCs w:val="28"/>
        </w:rPr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</w:t>
      </w:r>
      <w:r w:rsidRPr="005033DC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5033DC">
        <w:rPr>
          <w:rFonts w:ascii="Cambria" w:hAnsi="Cambria" w:cs="Times New Roman"/>
          <w:sz w:val="28"/>
          <w:szCs w:val="28"/>
        </w:rPr>
        <w:t>книгата;</w:t>
      </w:r>
    </w:p>
    <w:p w:rsidR="00274591" w:rsidRPr="005033DC" w:rsidRDefault="00274591" w:rsidP="00FD01E1">
      <w:pPr>
        <w:rPr>
          <w:rFonts w:ascii="Cambria" w:hAnsi="Cambria" w:cs="Times New Roman"/>
          <w:sz w:val="28"/>
          <w:szCs w:val="28"/>
        </w:rPr>
      </w:pPr>
    </w:p>
    <w:p w:rsidR="005033DC" w:rsidRDefault="005033DC" w:rsidP="005033DC">
      <w:pPr>
        <w:ind w:left="567"/>
        <w:rPr>
          <w:rFonts w:ascii="Cambria" w:hAnsi="Cambria" w:cs="Times New Roman"/>
          <w:b/>
          <w:sz w:val="28"/>
          <w:szCs w:val="28"/>
        </w:rPr>
      </w:pPr>
    </w:p>
    <w:p w:rsidR="00FD01E1" w:rsidRPr="00BC1470" w:rsidRDefault="00274591" w:rsidP="005033DC">
      <w:pPr>
        <w:ind w:left="567"/>
        <w:rPr>
          <w:rFonts w:ascii="Cambria" w:hAnsi="Cambria" w:cs="Times New Roman"/>
          <w:b/>
          <w:sz w:val="28"/>
          <w:szCs w:val="28"/>
        </w:rPr>
      </w:pPr>
      <w:proofErr w:type="gramStart"/>
      <w:r w:rsidRPr="00BC1470">
        <w:rPr>
          <w:rFonts w:ascii="Cambria" w:hAnsi="Cambria" w:cs="Times New Roman"/>
          <w:b/>
          <w:sz w:val="28"/>
          <w:szCs w:val="28"/>
          <w:lang w:val="en-US"/>
        </w:rPr>
        <w:t xml:space="preserve">II </w:t>
      </w:r>
      <w:r w:rsidR="00FD01E1" w:rsidRPr="00BC1470">
        <w:rPr>
          <w:rFonts w:ascii="Cambria" w:hAnsi="Cambria" w:cs="Times New Roman"/>
          <w:b/>
          <w:sz w:val="28"/>
          <w:szCs w:val="28"/>
        </w:rPr>
        <w:t>.</w:t>
      </w:r>
      <w:proofErr w:type="gramEnd"/>
      <w:r w:rsidR="00FD01E1" w:rsidRPr="00BC1470">
        <w:rPr>
          <w:rFonts w:ascii="Cambria" w:hAnsi="Cambria" w:cs="Times New Roman"/>
          <w:b/>
          <w:sz w:val="28"/>
          <w:szCs w:val="28"/>
        </w:rPr>
        <w:t xml:space="preserve"> КУЛТУРНО- МАСОВА ДЕЙНОСТ:</w:t>
      </w:r>
    </w:p>
    <w:p w:rsidR="00FD01E1" w:rsidRPr="00BC1470" w:rsidRDefault="00FD01E1" w:rsidP="005033DC">
      <w:pPr>
        <w:pStyle w:val="a3"/>
        <w:numPr>
          <w:ilvl w:val="0"/>
          <w:numId w:val="4"/>
        </w:numPr>
        <w:ind w:left="141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Традиционно отбелязване на празници и годишнини, планирани в културния календар</w:t>
      </w:r>
    </w:p>
    <w:p w:rsidR="00FD01E1" w:rsidRPr="00BC1470" w:rsidRDefault="00FD01E1" w:rsidP="005033DC">
      <w:pPr>
        <w:pStyle w:val="a3"/>
        <w:numPr>
          <w:ilvl w:val="0"/>
          <w:numId w:val="4"/>
        </w:numPr>
        <w:ind w:left="141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Организиране на спортни мероприятия</w:t>
      </w:r>
    </w:p>
    <w:p w:rsidR="00FD01E1" w:rsidRPr="00BC1470" w:rsidRDefault="00FD01E1" w:rsidP="005033DC">
      <w:pPr>
        <w:pStyle w:val="a3"/>
        <w:numPr>
          <w:ilvl w:val="0"/>
          <w:numId w:val="4"/>
        </w:numPr>
        <w:ind w:left="141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Организиране на занимания за деца през лятната ваканция</w:t>
      </w:r>
    </w:p>
    <w:p w:rsidR="00FF7DB1" w:rsidRPr="00BC1470" w:rsidRDefault="00FD01E1" w:rsidP="005033DC">
      <w:pPr>
        <w:pStyle w:val="a3"/>
        <w:numPr>
          <w:ilvl w:val="0"/>
          <w:numId w:val="4"/>
        </w:numPr>
        <w:ind w:left="141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Почистване и обогат</w:t>
      </w:r>
      <w:r w:rsidR="00FF7DB1" w:rsidRPr="00BC1470">
        <w:rPr>
          <w:rFonts w:ascii="Cambria" w:hAnsi="Cambria" w:cs="Times New Roman"/>
          <w:sz w:val="28"/>
          <w:szCs w:val="28"/>
        </w:rPr>
        <w:t>яване на парковите пространства</w:t>
      </w:r>
    </w:p>
    <w:p w:rsidR="00206E11" w:rsidRPr="00BC1470" w:rsidRDefault="00206E11" w:rsidP="005033DC">
      <w:pPr>
        <w:pStyle w:val="a3"/>
        <w:numPr>
          <w:ilvl w:val="0"/>
          <w:numId w:val="4"/>
        </w:numPr>
        <w:ind w:left="141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Танцов състав</w:t>
      </w:r>
    </w:p>
    <w:p w:rsidR="005033DC" w:rsidRPr="00BC1470" w:rsidRDefault="005033DC" w:rsidP="005033DC">
      <w:pPr>
        <w:pStyle w:val="a3"/>
        <w:ind w:left="1418"/>
        <w:rPr>
          <w:rFonts w:ascii="Cambria" w:hAnsi="Cambria" w:cs="Times New Roman"/>
          <w:sz w:val="28"/>
          <w:szCs w:val="28"/>
        </w:rPr>
      </w:pPr>
    </w:p>
    <w:p w:rsidR="00FD01E1" w:rsidRPr="00BC1470" w:rsidRDefault="00FD01E1" w:rsidP="005033DC">
      <w:pPr>
        <w:ind w:left="709"/>
        <w:rPr>
          <w:rFonts w:ascii="Cambria" w:hAnsi="Cambria" w:cs="Times New Roman"/>
          <w:b/>
          <w:sz w:val="28"/>
          <w:szCs w:val="28"/>
        </w:rPr>
      </w:pPr>
      <w:r w:rsidRPr="00BC1470">
        <w:rPr>
          <w:rFonts w:ascii="Cambria" w:hAnsi="Cambria" w:cs="Times New Roman"/>
          <w:b/>
          <w:sz w:val="28"/>
          <w:szCs w:val="28"/>
        </w:rPr>
        <w:t>3.</w:t>
      </w:r>
      <w:r w:rsidR="00FF7DB1" w:rsidRPr="00BC1470">
        <w:rPr>
          <w:rFonts w:ascii="Cambria" w:hAnsi="Cambria" w:cs="Times New Roman"/>
          <w:b/>
          <w:sz w:val="28"/>
          <w:szCs w:val="28"/>
        </w:rPr>
        <w:t>КРАЕВЕДЧЕСКАТА ДЕЙНОСТ</w:t>
      </w:r>
    </w:p>
    <w:p w:rsidR="00FD01E1" w:rsidRPr="00BC1470" w:rsidRDefault="00FD01E1" w:rsidP="005033DC">
      <w:pPr>
        <w:ind w:left="426" w:firstLine="70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- Разширяване и обогатяване на музейната сбирка</w:t>
      </w:r>
    </w:p>
    <w:p w:rsidR="00206E11" w:rsidRPr="00BC1470" w:rsidRDefault="00FD01E1" w:rsidP="005033DC">
      <w:pPr>
        <w:ind w:left="426" w:firstLine="70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-Събиране на мат</w:t>
      </w:r>
      <w:r w:rsidR="00FF7DB1" w:rsidRPr="00BC1470">
        <w:rPr>
          <w:rFonts w:ascii="Cambria" w:hAnsi="Cambria" w:cs="Times New Roman"/>
          <w:sz w:val="28"/>
          <w:szCs w:val="28"/>
        </w:rPr>
        <w:t>ериали, свързани с родното село</w:t>
      </w:r>
    </w:p>
    <w:p w:rsidR="00206E11" w:rsidRPr="00BC1470" w:rsidRDefault="00206E11" w:rsidP="005033DC">
      <w:pPr>
        <w:ind w:left="426" w:firstLine="70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- Обогатяване на парка с кът за деца и възрастни</w:t>
      </w:r>
    </w:p>
    <w:p w:rsidR="005033DC" w:rsidRPr="00BC1470" w:rsidRDefault="005033DC" w:rsidP="005033DC">
      <w:pPr>
        <w:ind w:left="426" w:firstLine="708"/>
        <w:rPr>
          <w:rFonts w:ascii="Cambria" w:hAnsi="Cambria" w:cs="Times New Roman"/>
          <w:sz w:val="28"/>
          <w:szCs w:val="28"/>
        </w:rPr>
      </w:pPr>
    </w:p>
    <w:p w:rsidR="00FD01E1" w:rsidRPr="00BC1470" w:rsidRDefault="00FD01E1" w:rsidP="005033DC">
      <w:pPr>
        <w:ind w:left="709"/>
        <w:rPr>
          <w:rFonts w:ascii="Cambria" w:hAnsi="Cambria" w:cs="Times New Roman"/>
          <w:b/>
          <w:sz w:val="28"/>
          <w:szCs w:val="28"/>
        </w:rPr>
      </w:pPr>
      <w:r w:rsidRPr="00BC1470">
        <w:rPr>
          <w:rFonts w:ascii="Cambria" w:hAnsi="Cambria" w:cs="Times New Roman"/>
          <w:b/>
          <w:sz w:val="28"/>
          <w:szCs w:val="28"/>
        </w:rPr>
        <w:t>4. СОЦИАЛНА ДЕЙНОСТ</w:t>
      </w:r>
    </w:p>
    <w:p w:rsidR="005033DC" w:rsidRPr="00BC1470" w:rsidRDefault="005033DC" w:rsidP="005033DC">
      <w:pPr>
        <w:ind w:left="709"/>
        <w:rPr>
          <w:rFonts w:ascii="Cambria" w:hAnsi="Cambria" w:cs="Times New Roman"/>
          <w:b/>
          <w:sz w:val="28"/>
          <w:szCs w:val="28"/>
        </w:rPr>
      </w:pPr>
    </w:p>
    <w:p w:rsidR="00FF7DB1" w:rsidRPr="00BC1470" w:rsidRDefault="005033DC" w:rsidP="005033DC">
      <w:pPr>
        <w:ind w:left="708" w:firstLine="141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 xml:space="preserve"> </w:t>
      </w:r>
      <w:r w:rsidR="00FF7DB1" w:rsidRPr="00BC1470">
        <w:rPr>
          <w:rFonts w:ascii="Cambria" w:hAnsi="Cambria" w:cs="Times New Roman"/>
          <w:sz w:val="28"/>
          <w:szCs w:val="28"/>
        </w:rPr>
        <w:t>- Подобрена е съвместната дейност с кметството, кооперацията и пенсионерския клуб в селото и информираността на населението чрез по- добро информационно обслужване.</w:t>
      </w:r>
      <w:r w:rsidR="00206E11" w:rsidRPr="00BC1470">
        <w:rPr>
          <w:rFonts w:ascii="Cambria" w:hAnsi="Cambria" w:cs="Times New Roman"/>
          <w:sz w:val="28"/>
          <w:szCs w:val="28"/>
        </w:rPr>
        <w:t>/</w:t>
      </w:r>
      <w:proofErr w:type="spellStart"/>
      <w:r w:rsidR="00206E11" w:rsidRPr="00BC1470">
        <w:rPr>
          <w:rFonts w:ascii="Cambria" w:hAnsi="Cambria" w:cs="Times New Roman"/>
          <w:sz w:val="28"/>
          <w:szCs w:val="28"/>
        </w:rPr>
        <w:t>фейсбук</w:t>
      </w:r>
      <w:proofErr w:type="spellEnd"/>
      <w:r w:rsidR="00206E11" w:rsidRPr="00BC1470">
        <w:rPr>
          <w:rFonts w:ascii="Cambria" w:hAnsi="Cambria" w:cs="Times New Roman"/>
          <w:sz w:val="28"/>
          <w:szCs w:val="28"/>
        </w:rPr>
        <w:t>-страница; Читалище „Надежда-1928“ село Тутраканци/</w:t>
      </w:r>
    </w:p>
    <w:p w:rsidR="00EB15DF" w:rsidRPr="00BC1470" w:rsidRDefault="00EB15DF" w:rsidP="005033DC">
      <w:pPr>
        <w:ind w:left="709" w:hanging="1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  <w:lang w:val="en-US"/>
        </w:rPr>
        <w:t xml:space="preserve">- </w:t>
      </w:r>
      <w:r w:rsidRPr="00BC1470">
        <w:rPr>
          <w:rFonts w:ascii="Cambria" w:hAnsi="Cambria" w:cs="Times New Roman"/>
          <w:sz w:val="28"/>
          <w:szCs w:val="28"/>
        </w:rPr>
        <w:t>Извършване на административна дейност</w:t>
      </w:r>
    </w:p>
    <w:p w:rsidR="005033DC" w:rsidRPr="00BC1470" w:rsidRDefault="005033DC" w:rsidP="005033DC">
      <w:pPr>
        <w:ind w:left="709" w:hanging="1"/>
        <w:rPr>
          <w:rFonts w:ascii="Cambria" w:hAnsi="Cambria" w:cs="Times New Roman"/>
          <w:sz w:val="28"/>
          <w:szCs w:val="28"/>
        </w:rPr>
      </w:pPr>
    </w:p>
    <w:p w:rsidR="005033DC" w:rsidRPr="00BC1470" w:rsidRDefault="005033DC" w:rsidP="005033DC">
      <w:pPr>
        <w:ind w:left="709" w:hanging="1"/>
        <w:rPr>
          <w:rFonts w:ascii="Cambria" w:hAnsi="Cambria" w:cs="Times New Roman"/>
          <w:sz w:val="28"/>
          <w:szCs w:val="28"/>
        </w:rPr>
      </w:pPr>
    </w:p>
    <w:p w:rsidR="00FF7DB1" w:rsidRPr="00BC1470" w:rsidRDefault="00FF7DB1" w:rsidP="005033DC">
      <w:pPr>
        <w:ind w:firstLine="708"/>
        <w:rPr>
          <w:rFonts w:ascii="Cambria" w:hAnsi="Cambria" w:cs="Times New Roman"/>
          <w:b/>
          <w:sz w:val="28"/>
          <w:szCs w:val="28"/>
        </w:rPr>
      </w:pPr>
      <w:r w:rsidRPr="00BC1470">
        <w:rPr>
          <w:rFonts w:ascii="Cambria" w:hAnsi="Cambria" w:cs="Times New Roman"/>
          <w:b/>
          <w:sz w:val="28"/>
          <w:szCs w:val="28"/>
        </w:rPr>
        <w:lastRenderedPageBreak/>
        <w:t>5. СТОПАНСКА ДЕЙНОСТ</w:t>
      </w:r>
    </w:p>
    <w:p w:rsidR="005033DC" w:rsidRPr="00BC1470" w:rsidRDefault="00FF7DB1" w:rsidP="005033DC">
      <w:pPr>
        <w:ind w:left="709" w:hanging="1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- Стопанисване на сградата и  инвентара на читалището</w:t>
      </w:r>
    </w:p>
    <w:p w:rsidR="005033DC" w:rsidRPr="00BC1470" w:rsidRDefault="005033DC" w:rsidP="005033DC">
      <w:pPr>
        <w:ind w:left="709" w:hanging="1"/>
        <w:rPr>
          <w:rFonts w:ascii="Cambria" w:hAnsi="Cambria" w:cs="Times New Roman"/>
          <w:sz w:val="28"/>
          <w:szCs w:val="28"/>
        </w:rPr>
      </w:pPr>
    </w:p>
    <w:p w:rsidR="00FF7DB1" w:rsidRPr="00BC1470" w:rsidRDefault="00FF7DB1" w:rsidP="005033DC">
      <w:pPr>
        <w:ind w:firstLine="708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b/>
          <w:sz w:val="28"/>
          <w:szCs w:val="28"/>
        </w:rPr>
        <w:t>6. ФИНАНСОВА ДЕЙНОСТ</w:t>
      </w:r>
    </w:p>
    <w:p w:rsidR="00FF7DB1" w:rsidRPr="00BC1470" w:rsidRDefault="00FF7DB1" w:rsidP="005033DC">
      <w:pPr>
        <w:ind w:left="709" w:hanging="1"/>
        <w:rPr>
          <w:rFonts w:ascii="Cambria" w:hAnsi="Cambria" w:cs="Times New Roman"/>
          <w:sz w:val="28"/>
          <w:szCs w:val="28"/>
        </w:rPr>
      </w:pPr>
      <w:r w:rsidRPr="00BC1470">
        <w:rPr>
          <w:rFonts w:ascii="Cambria" w:hAnsi="Cambria" w:cs="Times New Roman"/>
          <w:sz w:val="28"/>
          <w:szCs w:val="28"/>
        </w:rPr>
        <w:t>-Редовно събиране и отчитане на членския внос и рентата от земята</w:t>
      </w:r>
    </w:p>
    <w:p w:rsidR="00FF7DB1" w:rsidRPr="00BC1470" w:rsidRDefault="00FF7DB1" w:rsidP="005033DC">
      <w:pPr>
        <w:ind w:left="709" w:hanging="1"/>
        <w:rPr>
          <w:rFonts w:ascii="Cambria" w:hAnsi="Cambria"/>
          <w:sz w:val="24"/>
          <w:szCs w:val="24"/>
        </w:rPr>
      </w:pPr>
      <w:r w:rsidRPr="00BC1470">
        <w:rPr>
          <w:rFonts w:ascii="Cambria" w:hAnsi="Cambria" w:cs="Times New Roman"/>
          <w:sz w:val="28"/>
          <w:szCs w:val="28"/>
        </w:rPr>
        <w:t>-Водене на счетоводна документация</w:t>
      </w:r>
    </w:p>
    <w:p w:rsidR="00274591" w:rsidRPr="00BC1470" w:rsidRDefault="00274591" w:rsidP="00FD01E1">
      <w:pPr>
        <w:rPr>
          <w:rFonts w:ascii="Cambria" w:hAnsi="Cambria"/>
          <w:sz w:val="24"/>
          <w:szCs w:val="24"/>
        </w:rPr>
      </w:pPr>
    </w:p>
    <w:p w:rsidR="004E1F70" w:rsidRPr="00BC1470" w:rsidRDefault="004E1F70" w:rsidP="004E1F70">
      <w:pPr>
        <w:pStyle w:val="1"/>
        <w:spacing w:before="74"/>
        <w:rPr>
          <w:rFonts w:ascii="Cambria" w:hAnsi="Cambria"/>
        </w:rPr>
      </w:pPr>
      <w:r w:rsidRPr="00BC1470">
        <w:rPr>
          <w:rFonts w:ascii="Cambria" w:hAnsi="Cambria"/>
        </w:rPr>
        <w:t>КУЛТУРЕН КАЛЕНДА</w:t>
      </w:r>
      <w:r w:rsidR="001860EE" w:rsidRPr="00BC1470">
        <w:rPr>
          <w:rFonts w:ascii="Cambria" w:hAnsi="Cambria"/>
        </w:rPr>
        <w:t>РЕН ПЛАН НА МЕРОПРИЯТИЯТА – 2022</w:t>
      </w:r>
      <w:r w:rsidRPr="00BC1470">
        <w:rPr>
          <w:rFonts w:ascii="Cambria" w:hAnsi="Cambria"/>
        </w:rPr>
        <w:t xml:space="preserve"> ГОДИНА</w:t>
      </w:r>
    </w:p>
    <w:p w:rsidR="004E1F70" w:rsidRPr="00BC1470" w:rsidRDefault="004E1F70" w:rsidP="004E1F70">
      <w:pPr>
        <w:pStyle w:val="a6"/>
        <w:spacing w:before="8" w:after="1"/>
        <w:rPr>
          <w:rFonts w:ascii="Cambria" w:hAnsi="Cambria"/>
          <w:b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275"/>
        <w:gridCol w:w="1997"/>
        <w:gridCol w:w="2469"/>
      </w:tblGrid>
      <w:tr w:rsidR="00BC1470" w:rsidRPr="00BC1470" w:rsidTr="00986D37">
        <w:trPr>
          <w:trHeight w:val="830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</w:rPr>
            </w:pPr>
            <w:r w:rsidRPr="00BC1470">
              <w:rPr>
                <w:rFonts w:ascii="Cambria" w:hAnsi="Cambria"/>
                <w:b/>
                <w:sz w:val="24"/>
              </w:rPr>
              <w:t>МЕСЕЦ</w:t>
            </w: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ind w:left="109"/>
              <w:rPr>
                <w:rFonts w:ascii="Cambria" w:hAnsi="Cambria"/>
                <w:b/>
                <w:sz w:val="24"/>
              </w:rPr>
            </w:pPr>
            <w:r w:rsidRPr="00BC1470">
              <w:rPr>
                <w:rFonts w:ascii="Cambria" w:hAnsi="Cambria"/>
                <w:b/>
                <w:sz w:val="24"/>
              </w:rPr>
              <w:t>КУЛТУРНА ПРОЯВА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ind w:left="105"/>
              <w:rPr>
                <w:rFonts w:ascii="Cambria" w:hAnsi="Cambria"/>
                <w:b/>
                <w:sz w:val="24"/>
              </w:rPr>
            </w:pPr>
            <w:r w:rsidRPr="00BC1470">
              <w:rPr>
                <w:rFonts w:ascii="Cambria" w:hAnsi="Cambria"/>
                <w:b/>
                <w:sz w:val="24"/>
              </w:rPr>
              <w:t>МЯСТО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</w:rPr>
            </w:pPr>
            <w:r w:rsidRPr="00BC1470">
              <w:rPr>
                <w:rFonts w:ascii="Cambria" w:hAnsi="Cambria"/>
                <w:b/>
                <w:sz w:val="24"/>
              </w:rPr>
              <w:t>ОРГАНИЗАТОР/</w:t>
            </w:r>
          </w:p>
          <w:p w:rsidR="004E1F70" w:rsidRPr="00BC1470" w:rsidRDefault="004E1F70" w:rsidP="00154E20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4"/>
              </w:rPr>
            </w:pPr>
          </w:p>
          <w:p w:rsidR="004E1F70" w:rsidRPr="00BC1470" w:rsidRDefault="004E1F70" w:rsidP="00154E20">
            <w:pPr>
              <w:pStyle w:val="TableParagraph"/>
              <w:spacing w:line="257" w:lineRule="exact"/>
              <w:rPr>
                <w:rFonts w:ascii="Cambria" w:hAnsi="Cambria"/>
                <w:b/>
                <w:sz w:val="24"/>
              </w:rPr>
            </w:pPr>
            <w:r w:rsidRPr="00BC1470">
              <w:rPr>
                <w:rFonts w:ascii="Cambria" w:hAnsi="Cambria"/>
                <w:b/>
                <w:sz w:val="24"/>
              </w:rPr>
              <w:t>ОТГОВОРНИК</w:t>
            </w:r>
          </w:p>
        </w:tc>
      </w:tr>
      <w:tr w:rsidR="00BC1470" w:rsidRPr="00BC1470" w:rsidTr="00986D37">
        <w:trPr>
          <w:trHeight w:val="830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before="1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ЯНУАРИ</w:t>
            </w:r>
          </w:p>
        </w:tc>
        <w:tc>
          <w:tcPr>
            <w:tcW w:w="3275" w:type="dxa"/>
          </w:tcPr>
          <w:p w:rsidR="004E1F70" w:rsidRPr="00BC1470" w:rsidRDefault="001860EE" w:rsidP="00154E20">
            <w:pPr>
              <w:pStyle w:val="TableParagraph"/>
              <w:spacing w:line="237" w:lineRule="auto"/>
              <w:ind w:left="109" w:right="127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174</w:t>
            </w:r>
            <w:r w:rsidR="004E1F70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години от рождението на Христо Ботев – изложба на</w:t>
            </w:r>
          </w:p>
          <w:p w:rsidR="004E1F70" w:rsidRPr="00BC1470" w:rsidRDefault="004E1F70" w:rsidP="00154E20">
            <w:pPr>
              <w:pStyle w:val="TableParagraph"/>
              <w:spacing w:before="2" w:line="261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книги.</w:t>
            </w:r>
            <w:r w:rsidR="000A0E82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Тематична вечер.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5" w:right="23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Библиотека при Народно</w:t>
            </w:r>
          </w:p>
          <w:p w:rsidR="004E1F70" w:rsidRPr="00BC1470" w:rsidRDefault="004E1F70" w:rsidP="00154E2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before="3"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103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ind w:left="109" w:right="124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Бабин ден. Народен обичай и увеселение на жените от селото.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42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4E1F70">
            <w:pPr>
              <w:pStyle w:val="TableParagraph"/>
              <w:ind w:right="333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Съвместно с кметство с.Тутраканци</w:t>
            </w:r>
          </w:p>
        </w:tc>
      </w:tr>
      <w:tr w:rsidR="00BC1470" w:rsidRPr="00BC1470" w:rsidTr="00986D37">
        <w:trPr>
          <w:trHeight w:val="1382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spacing w:line="268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Трифон Зарезан Ритуал</w:t>
            </w:r>
          </w:p>
          <w:p w:rsidR="004E1F70" w:rsidRPr="00BC1470" w:rsidRDefault="004E1F70" w:rsidP="00154E20">
            <w:pPr>
              <w:pStyle w:val="TableParagraph"/>
              <w:spacing w:before="2"/>
              <w:ind w:left="109" w:right="29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„Зарязване”, поздравителен концерт за винопроизводителите от</w:t>
            </w:r>
          </w:p>
          <w:p w:rsidR="004E1F70" w:rsidRPr="00BC1470" w:rsidRDefault="004E1F70" w:rsidP="00154E20">
            <w:pPr>
              <w:pStyle w:val="TableParagraph"/>
              <w:spacing w:line="265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селото.</w:t>
            </w:r>
          </w:p>
        </w:tc>
        <w:tc>
          <w:tcPr>
            <w:tcW w:w="1997" w:type="dxa"/>
          </w:tcPr>
          <w:p w:rsidR="00986D37" w:rsidRPr="00BC1470" w:rsidRDefault="004E1F70" w:rsidP="00986D37">
            <w:pPr>
              <w:pStyle w:val="TableParagraph"/>
              <w:spacing w:line="273" w:lineRule="exact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Лозята </w:t>
            </w:r>
          </w:p>
          <w:p w:rsidR="004E1F70" w:rsidRPr="00BC1470" w:rsidRDefault="004E1F70" w:rsidP="00154E20">
            <w:pPr>
              <w:pStyle w:val="TableParagraph"/>
              <w:spacing w:before="2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2469" w:type="dxa"/>
          </w:tcPr>
          <w:p w:rsidR="004E1F70" w:rsidRPr="00BC1470" w:rsidRDefault="00986D37" w:rsidP="00986D37">
            <w:pPr>
              <w:pStyle w:val="TableParagraph"/>
              <w:spacing w:line="484" w:lineRule="auto"/>
              <w:ind w:right="72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103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1860EE" w:rsidP="00154E20">
            <w:pPr>
              <w:pStyle w:val="TableParagraph"/>
              <w:ind w:left="109" w:right="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149</w:t>
            </w:r>
            <w:r w:rsidR="004E1F70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години от смъртта на Апостола на свободата Васил Левски.</w:t>
            </w:r>
            <w:r w:rsidR="000A0E82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="004E1F70" w:rsidRPr="00BC1470">
              <w:rPr>
                <w:rFonts w:ascii="Cambria" w:hAnsi="Cambria"/>
                <w:sz w:val="24"/>
                <w:szCs w:val="24"/>
                <w:lang w:val="bg-BG"/>
              </w:rPr>
              <w:t>Рецитал с участието</w:t>
            </w:r>
          </w:p>
          <w:p w:rsidR="004E1F70" w:rsidRPr="00BC1470" w:rsidRDefault="004E1F70" w:rsidP="00154E20">
            <w:pPr>
              <w:pStyle w:val="TableParagraph"/>
              <w:spacing w:line="264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на деца от селото.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825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9" w:right="164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Работилница „ Мартеници” изработване на мартеници за</w:t>
            </w:r>
          </w:p>
          <w:p w:rsidR="004E1F70" w:rsidRPr="00BC1470" w:rsidRDefault="004E1F70" w:rsidP="00154E20">
            <w:pPr>
              <w:pStyle w:val="TableParagraph"/>
              <w:spacing w:line="261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хора от селото.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right="426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BC1470" w:rsidRPr="00BC1470" w:rsidTr="00986D37">
        <w:trPr>
          <w:trHeight w:val="825"/>
        </w:trPr>
        <w:tc>
          <w:tcPr>
            <w:tcW w:w="1782" w:type="dxa"/>
          </w:tcPr>
          <w:p w:rsidR="000A0E82" w:rsidRPr="00BC1470" w:rsidRDefault="000A0E82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МАРТ</w:t>
            </w:r>
          </w:p>
        </w:tc>
        <w:tc>
          <w:tcPr>
            <w:tcW w:w="3275" w:type="dxa"/>
          </w:tcPr>
          <w:p w:rsidR="000A0E82" w:rsidRPr="00BC1470" w:rsidRDefault="000A0E82" w:rsidP="00154E20">
            <w:pPr>
              <w:pStyle w:val="TableParagraph"/>
              <w:spacing w:line="237" w:lineRule="auto"/>
              <w:ind w:left="109" w:right="164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1.03 – „Баба Марта бързала мартенички вързала“ , закичване на мартеници на хората от селото</w:t>
            </w:r>
          </w:p>
        </w:tc>
        <w:tc>
          <w:tcPr>
            <w:tcW w:w="1997" w:type="dxa"/>
          </w:tcPr>
          <w:p w:rsidR="000A0E82" w:rsidRPr="00BC1470" w:rsidRDefault="000A0E82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0A0E82" w:rsidRPr="00BC1470" w:rsidRDefault="000A0E82" w:rsidP="00154E20">
            <w:pPr>
              <w:pStyle w:val="TableParagraph"/>
              <w:spacing w:line="237" w:lineRule="auto"/>
              <w:ind w:right="426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C1470">
              <w:rPr>
                <w:rFonts w:ascii="Cambria" w:hAnsi="Cambria"/>
                <w:b/>
                <w:sz w:val="24"/>
                <w:szCs w:val="24"/>
              </w:rPr>
              <w:t>Читалищно</w:t>
            </w:r>
            <w:proofErr w:type="spellEnd"/>
            <w:r w:rsidRPr="00BC147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BC1470">
              <w:rPr>
                <w:rFonts w:ascii="Cambria" w:hAnsi="Cambria"/>
                <w:b/>
                <w:sz w:val="24"/>
                <w:szCs w:val="24"/>
              </w:rPr>
              <w:t>настоятелство</w:t>
            </w:r>
            <w:proofErr w:type="spellEnd"/>
          </w:p>
        </w:tc>
      </w:tr>
      <w:tr w:rsidR="00BC1470" w:rsidRPr="00BC1470" w:rsidTr="00986D37">
        <w:trPr>
          <w:trHeight w:val="1934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8E7CDD" w:rsidP="00000553">
            <w:pPr>
              <w:pStyle w:val="TableParagraph"/>
              <w:ind w:left="109" w:right="111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3 март – 145</w:t>
            </w:r>
            <w:r w:rsidR="004E1F70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години от Освобождението на Р</w:t>
            </w:r>
            <w:r w:rsidR="00000553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епублика </w:t>
            </w:r>
            <w:r w:rsidR="004E1F70" w:rsidRPr="00BC1470">
              <w:rPr>
                <w:rFonts w:ascii="Cambria" w:hAnsi="Cambria"/>
                <w:sz w:val="24"/>
                <w:szCs w:val="24"/>
                <w:lang w:val="bg-BG"/>
              </w:rPr>
              <w:t>България от османско иго. Празничен концерт с участието на деца от селото. Вечеря за Деня на самодееца.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42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986D37" w:rsidRPr="00BC1470" w:rsidRDefault="00986D37" w:rsidP="00154E20">
            <w:pPr>
              <w:pStyle w:val="TableParagraph"/>
              <w:spacing w:line="484" w:lineRule="auto"/>
              <w:ind w:right="366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</w:t>
            </w:r>
          </w:p>
          <w:p w:rsidR="004E1F70" w:rsidRPr="00BC1470" w:rsidRDefault="004E1F70" w:rsidP="00154E20">
            <w:pPr>
              <w:pStyle w:val="TableParagraph"/>
              <w:spacing w:line="484" w:lineRule="auto"/>
              <w:ind w:right="366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настоятелство.</w:t>
            </w:r>
          </w:p>
        </w:tc>
      </w:tr>
      <w:tr w:rsidR="00BC1470" w:rsidRPr="00BC1470" w:rsidTr="00986D37">
        <w:trPr>
          <w:trHeight w:val="551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spacing w:before="1" w:line="274" w:lineRule="exact"/>
              <w:ind w:left="109" w:right="464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8 МАРТ- Ден на жената- тематична вечер.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before="1" w:line="274" w:lineRule="exact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before="1" w:line="274" w:lineRule="exact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5033DC" w:rsidRPr="00BC1470" w:rsidTr="00986D37">
        <w:trPr>
          <w:trHeight w:val="825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3275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9" w:right="2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Лазаров ден – „ Млади лазарки из селото носят пролетта и радостта в домовете на жителите“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Селото</w:t>
            </w:r>
          </w:p>
        </w:tc>
        <w:tc>
          <w:tcPr>
            <w:tcW w:w="2469" w:type="dxa"/>
          </w:tcPr>
          <w:p w:rsidR="005033DC" w:rsidRPr="00BC1470" w:rsidRDefault="00E52290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BC1470" w:rsidRPr="00BC1470" w:rsidTr="00986D37">
        <w:trPr>
          <w:trHeight w:val="825"/>
        </w:trPr>
        <w:tc>
          <w:tcPr>
            <w:tcW w:w="1782" w:type="dxa"/>
          </w:tcPr>
          <w:p w:rsidR="00E52290" w:rsidRPr="00BC1470" w:rsidRDefault="00E5229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E52290" w:rsidRPr="00BC1470" w:rsidRDefault="00E52290" w:rsidP="00154E20">
            <w:pPr>
              <w:pStyle w:val="TableParagraph"/>
              <w:spacing w:line="237" w:lineRule="auto"/>
              <w:ind w:left="109" w:right="2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Наддаване на козунаците на лазарките </w:t>
            </w:r>
          </w:p>
        </w:tc>
        <w:tc>
          <w:tcPr>
            <w:tcW w:w="1997" w:type="dxa"/>
          </w:tcPr>
          <w:p w:rsidR="00E52290" w:rsidRPr="00BC1470" w:rsidRDefault="00E52290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E52290" w:rsidRPr="00BC1470" w:rsidRDefault="00E52290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BC1470" w:rsidRPr="00BC1470" w:rsidTr="00986D37">
        <w:trPr>
          <w:trHeight w:val="825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9" w:right="2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Великден – изложба- конкурс на писани яйца и</w:t>
            </w:r>
          </w:p>
          <w:p w:rsidR="004E1F70" w:rsidRPr="00BC1470" w:rsidRDefault="004E1F70" w:rsidP="00154E20">
            <w:pPr>
              <w:pStyle w:val="TableParagraph"/>
              <w:spacing w:before="2" w:line="257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козунаци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825"/>
        </w:trPr>
        <w:tc>
          <w:tcPr>
            <w:tcW w:w="1782" w:type="dxa"/>
          </w:tcPr>
          <w:p w:rsidR="00000553" w:rsidRPr="00BC1470" w:rsidRDefault="00000553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left="109" w:right="2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30 април </w:t>
            </w:r>
          </w:p>
          <w:p w:rsidR="00000553" w:rsidRPr="00BC1470" w:rsidRDefault="00000553" w:rsidP="00154E20">
            <w:pPr>
              <w:pStyle w:val="TableParagraph"/>
              <w:spacing w:line="237" w:lineRule="auto"/>
              <w:ind w:left="109" w:right="298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Ден за забава / игри за малки и големи/</w:t>
            </w:r>
          </w:p>
        </w:tc>
        <w:tc>
          <w:tcPr>
            <w:tcW w:w="1997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Новия парк</w:t>
            </w:r>
          </w:p>
        </w:tc>
        <w:tc>
          <w:tcPr>
            <w:tcW w:w="2469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Секретар на читалището </w:t>
            </w:r>
          </w:p>
        </w:tc>
      </w:tr>
      <w:tr w:rsidR="00BC1470" w:rsidRPr="00BC1470" w:rsidTr="00986D37">
        <w:trPr>
          <w:trHeight w:val="1382"/>
        </w:trPr>
        <w:tc>
          <w:tcPr>
            <w:tcW w:w="1782" w:type="dxa"/>
          </w:tcPr>
          <w:p w:rsidR="00000553" w:rsidRPr="00BC1470" w:rsidRDefault="00000553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3275" w:type="dxa"/>
          </w:tcPr>
          <w:p w:rsidR="00000553" w:rsidRPr="00BC1470" w:rsidRDefault="00C8757F" w:rsidP="00000553">
            <w:pPr>
              <w:pStyle w:val="TableParagraph"/>
              <w:ind w:left="109" w:right="885"/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  <w:r>
              <w:rPr>
                <w:rFonts w:ascii="Cambria" w:hAnsi="Cambria"/>
                <w:sz w:val="24"/>
                <w:szCs w:val="24"/>
                <w:lang w:val="bg-BG"/>
              </w:rPr>
              <w:t xml:space="preserve">май </w:t>
            </w:r>
            <w:bookmarkStart w:id="0" w:name="_GoBack"/>
            <w:bookmarkEnd w:id="0"/>
            <w:r w:rsidR="00000553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Пикник в гората  / </w:t>
            </w:r>
            <w:proofErr w:type="spellStart"/>
            <w:r w:rsidR="00000553" w:rsidRPr="00BC1470">
              <w:rPr>
                <w:rFonts w:ascii="Cambria" w:hAnsi="Cambria"/>
                <w:sz w:val="24"/>
                <w:szCs w:val="24"/>
                <w:lang w:val="bg-BG"/>
              </w:rPr>
              <w:t>пикник,разходка,игри</w:t>
            </w:r>
            <w:proofErr w:type="spellEnd"/>
            <w:r w:rsidR="00000553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и фолклорни танци/</w:t>
            </w:r>
          </w:p>
        </w:tc>
        <w:tc>
          <w:tcPr>
            <w:tcW w:w="1997" w:type="dxa"/>
          </w:tcPr>
          <w:p w:rsidR="00000553" w:rsidRPr="00BC1470" w:rsidRDefault="00000553" w:rsidP="00154E20">
            <w:pPr>
              <w:pStyle w:val="TableParagraph"/>
              <w:spacing w:line="242" w:lineRule="auto"/>
              <w:ind w:left="105" w:right="600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Горска поляна </w:t>
            </w:r>
          </w:p>
        </w:tc>
        <w:tc>
          <w:tcPr>
            <w:tcW w:w="2469" w:type="dxa"/>
          </w:tcPr>
          <w:p w:rsidR="00000553" w:rsidRPr="00BC1470" w:rsidRDefault="00000553" w:rsidP="00986D37">
            <w:pPr>
              <w:pStyle w:val="TableParagraph"/>
              <w:ind w:right="333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 / съвместно с кметството</w:t>
            </w:r>
          </w:p>
        </w:tc>
      </w:tr>
      <w:tr w:rsidR="00BC1470" w:rsidRPr="00BC1470" w:rsidTr="00986D37">
        <w:trPr>
          <w:trHeight w:val="1382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000553" w:rsidRPr="00BC1470" w:rsidRDefault="004E1F70" w:rsidP="00000553">
            <w:pPr>
              <w:pStyle w:val="TableParagraph"/>
              <w:ind w:left="109" w:right="885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6 МАЙ Гергьовден – </w:t>
            </w:r>
            <w:r w:rsidR="00000553"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Гергьовденска люлка </w:t>
            </w:r>
          </w:p>
          <w:p w:rsidR="004E1F70" w:rsidRPr="00BC1470" w:rsidRDefault="004E1F70" w:rsidP="00986D37">
            <w:pPr>
              <w:pStyle w:val="TableParagraph"/>
              <w:spacing w:before="4" w:line="274" w:lineRule="exact"/>
              <w:ind w:left="109" w:right="912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997" w:type="dxa"/>
          </w:tcPr>
          <w:p w:rsidR="004E1F70" w:rsidRPr="00BC1470" w:rsidRDefault="00000553" w:rsidP="00154E20">
            <w:pPr>
              <w:pStyle w:val="TableParagraph"/>
              <w:spacing w:line="242" w:lineRule="auto"/>
              <w:ind w:left="105" w:right="600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Новия парк</w:t>
            </w:r>
          </w:p>
        </w:tc>
        <w:tc>
          <w:tcPr>
            <w:tcW w:w="2469" w:type="dxa"/>
          </w:tcPr>
          <w:p w:rsidR="00986D37" w:rsidRPr="00BC1470" w:rsidRDefault="00000553" w:rsidP="00986D37">
            <w:pPr>
              <w:pStyle w:val="TableParagraph"/>
              <w:ind w:right="333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  <w:p w:rsidR="004E1F70" w:rsidRPr="00BC1470" w:rsidRDefault="004E1F70" w:rsidP="00154E20">
            <w:pPr>
              <w:pStyle w:val="TableParagrap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4E1F70" w:rsidRPr="00BC1470" w:rsidRDefault="004E1F70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4E1F70" w:rsidRPr="00BC1470" w:rsidRDefault="004E1F70" w:rsidP="00154E20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24 май Ден на българската просвета и култура и на славянската писменост: творческа среща с</w:t>
            </w:r>
          </w:p>
          <w:p w:rsidR="004E1F70" w:rsidRPr="00BC1470" w:rsidRDefault="004E1F70" w:rsidP="00986D37">
            <w:pPr>
              <w:pStyle w:val="TableParagraph"/>
              <w:spacing w:before="2" w:line="274" w:lineRule="exact"/>
              <w:ind w:left="109" w:right="407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дългогодишни творци от </w:t>
            </w:r>
          </w:p>
        </w:tc>
        <w:tc>
          <w:tcPr>
            <w:tcW w:w="1997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4E1F70" w:rsidRPr="00BC1470" w:rsidRDefault="004E1F70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000553" w:rsidRPr="00BC1470" w:rsidRDefault="00000553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3275" w:type="dxa"/>
          </w:tcPr>
          <w:p w:rsidR="00000553" w:rsidRPr="00BC1470" w:rsidRDefault="00000553" w:rsidP="00154E20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1-ви юни- Ден на детето- балони и игри за най-малките.</w:t>
            </w:r>
          </w:p>
        </w:tc>
        <w:tc>
          <w:tcPr>
            <w:tcW w:w="1997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Детска площадка </w:t>
            </w:r>
          </w:p>
        </w:tc>
        <w:tc>
          <w:tcPr>
            <w:tcW w:w="2469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000553" w:rsidRPr="00BC1470" w:rsidRDefault="00000553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0553" w:rsidRPr="00BC1470" w:rsidRDefault="00000553" w:rsidP="00154E20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15 юни – „</w:t>
            </w:r>
            <w:r w:rsidRPr="00BC1470">
              <w:rPr>
                <w:rFonts w:ascii="Cambria" w:hAnsi="Cambria"/>
                <w:sz w:val="28"/>
                <w:szCs w:val="24"/>
                <w:lang w:val="bg-BG"/>
              </w:rPr>
              <w:t>лято здравей</w:t>
            </w: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! „ </w:t>
            </w:r>
          </w:p>
          <w:p w:rsidR="00000553" w:rsidRPr="00BC1470" w:rsidRDefault="00000553" w:rsidP="00154E20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Връчване на грамоти за отличен успех на учениците </w:t>
            </w:r>
          </w:p>
        </w:tc>
        <w:tc>
          <w:tcPr>
            <w:tcW w:w="1997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000553" w:rsidRPr="00BC1470" w:rsidRDefault="00000553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154E20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Ритуал „Зажънване”- начало на жътвата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Нивите до селото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Съвместно 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000553" w:rsidRPr="00BC1470" w:rsidRDefault="00000553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Юли</w:t>
            </w:r>
          </w:p>
        </w:tc>
        <w:tc>
          <w:tcPr>
            <w:tcW w:w="3275" w:type="dxa"/>
          </w:tcPr>
          <w:p w:rsidR="00000553" w:rsidRPr="00BC1470" w:rsidRDefault="00000553" w:rsidP="00000553">
            <w:pPr>
              <w:pStyle w:val="TableParagraph"/>
              <w:ind w:left="109"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20 юли „ Илинден“ </w:t>
            </w:r>
            <w:r w:rsidR="005624CB" w:rsidRPr="00BC1470">
              <w:rPr>
                <w:rFonts w:ascii="Cambria" w:hAnsi="Cambria"/>
                <w:sz w:val="24"/>
                <w:szCs w:val="24"/>
                <w:lang w:val="bg-BG"/>
              </w:rPr>
              <w:t>–</w:t>
            </w: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="005624CB" w:rsidRPr="00BC1470">
              <w:rPr>
                <w:rFonts w:ascii="Cambria" w:hAnsi="Cambria"/>
                <w:sz w:val="24"/>
                <w:szCs w:val="24"/>
                <w:lang w:val="bg-BG"/>
              </w:rPr>
              <w:t>празник на селото</w:t>
            </w:r>
            <w:r w:rsidR="006F664F" w:rsidRPr="00BC1470">
              <w:rPr>
                <w:rFonts w:ascii="Cambria" w:hAnsi="Cambria"/>
                <w:sz w:val="24"/>
                <w:szCs w:val="24"/>
                <w:lang w:val="bg-BG"/>
              </w:rPr>
              <w:t>, поздравителен адрес до всички в селото</w:t>
            </w:r>
          </w:p>
        </w:tc>
        <w:tc>
          <w:tcPr>
            <w:tcW w:w="1997" w:type="dxa"/>
          </w:tcPr>
          <w:p w:rsidR="00000553" w:rsidRPr="00BC1470" w:rsidRDefault="005624CB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Пред храма „Св. Илия“ </w:t>
            </w:r>
          </w:p>
        </w:tc>
        <w:tc>
          <w:tcPr>
            <w:tcW w:w="2469" w:type="dxa"/>
          </w:tcPr>
          <w:p w:rsidR="00000553" w:rsidRPr="00BC1470" w:rsidRDefault="005624CB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настоятелство, съвместно с кметството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624CB" w:rsidRPr="00BC1470" w:rsidRDefault="005624CB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275" w:type="dxa"/>
          </w:tcPr>
          <w:p w:rsidR="005624CB" w:rsidRPr="00BC1470" w:rsidRDefault="005624CB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7 август – Турнир по волейбол </w:t>
            </w:r>
          </w:p>
        </w:tc>
        <w:tc>
          <w:tcPr>
            <w:tcW w:w="1997" w:type="dxa"/>
          </w:tcPr>
          <w:p w:rsidR="005624CB" w:rsidRPr="00BC1470" w:rsidRDefault="005624CB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Центъра на селото </w:t>
            </w:r>
          </w:p>
        </w:tc>
        <w:tc>
          <w:tcPr>
            <w:tcW w:w="2469" w:type="dxa"/>
          </w:tcPr>
          <w:p w:rsidR="005624CB" w:rsidRPr="00BC1470" w:rsidRDefault="005624CB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FC3AD3">
            <w:pPr>
              <w:pStyle w:val="TableParagraph"/>
              <w:spacing w:line="273" w:lineRule="exact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3275" w:type="dxa"/>
          </w:tcPr>
          <w:p w:rsidR="005033DC" w:rsidRPr="00BC1470" w:rsidRDefault="005033DC" w:rsidP="00FC3AD3">
            <w:pPr>
              <w:pStyle w:val="TableParagraph"/>
              <w:spacing w:line="237" w:lineRule="auto"/>
              <w:ind w:left="109" w:right="385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Лятна детска читателска школа /всеки петък/</w:t>
            </w:r>
          </w:p>
        </w:tc>
        <w:tc>
          <w:tcPr>
            <w:tcW w:w="1997" w:type="dxa"/>
          </w:tcPr>
          <w:p w:rsidR="005033DC" w:rsidRPr="00BC1470" w:rsidRDefault="005033DC" w:rsidP="00FC3AD3">
            <w:pPr>
              <w:pStyle w:val="TableParagraph"/>
              <w:spacing w:line="237" w:lineRule="auto"/>
              <w:ind w:left="105" w:right="331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Библиотеката към</w:t>
            </w:r>
          </w:p>
          <w:p w:rsidR="005033DC" w:rsidRPr="00BC1470" w:rsidRDefault="005033DC" w:rsidP="00FC3AD3">
            <w:pPr>
              <w:pStyle w:val="TableParagraph"/>
              <w:spacing w:before="2" w:line="257" w:lineRule="exact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2469" w:type="dxa"/>
          </w:tcPr>
          <w:p w:rsidR="005033DC" w:rsidRPr="00BC1470" w:rsidRDefault="005033DC" w:rsidP="00FC3AD3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Септември </w:t>
            </w: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06. Септември – ден на съединението – изложба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15 септември – 1- ви учебен ден, изпращане на учениците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Селска спирка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22 септември  - Ден на зависимостта на България – рецитал от самодейци и изложба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Библиотека 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Секретар на читалището 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lastRenderedPageBreak/>
              <w:t>Октомври</w:t>
            </w: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spacing w:line="237" w:lineRule="auto"/>
              <w:ind w:left="109" w:right="164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Ден на пенсионера  - Клуб сръчни ръце изработват картички с поздрав за пенсионера 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Селото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Ноември</w:t>
            </w: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01 ноември – Ден на народните будители – рецитал, изложба и полагане на цветя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Паметника 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Секретар на Читалището /Съвместно с кметството/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FC3AD3">
            <w:pPr>
              <w:pStyle w:val="TableParagraph"/>
              <w:spacing w:line="273" w:lineRule="exact"/>
              <w:ind w:left="109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Дарителска кампания в</w:t>
            </w:r>
          </w:p>
          <w:p w:rsidR="005033DC" w:rsidRPr="00BC1470" w:rsidRDefault="005033DC" w:rsidP="00FC3AD3">
            <w:pPr>
              <w:pStyle w:val="TableParagraph"/>
              <w:spacing w:before="7" w:line="274" w:lineRule="exact"/>
              <w:ind w:left="109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помощ на семейства в неравностойно положение</w:t>
            </w:r>
          </w:p>
        </w:tc>
        <w:tc>
          <w:tcPr>
            <w:tcW w:w="1997" w:type="dxa"/>
          </w:tcPr>
          <w:p w:rsidR="005033DC" w:rsidRPr="00BC1470" w:rsidRDefault="005033DC" w:rsidP="00FC3AD3">
            <w:pPr>
              <w:pStyle w:val="TableParagraph"/>
              <w:spacing w:line="242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2469" w:type="dxa"/>
          </w:tcPr>
          <w:p w:rsidR="005033DC" w:rsidRPr="00BC1470" w:rsidRDefault="005033DC" w:rsidP="00FC3AD3">
            <w:pPr>
              <w:pStyle w:val="TableParagraph"/>
              <w:spacing w:line="242" w:lineRule="auto"/>
              <w:ind w:right="426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>06 декември – Никулден – поздравителен адрес до всички именници в селото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Библиотеката 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Читалищен секретар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6F664F">
            <w:pPr>
              <w:pStyle w:val="TableParagraph"/>
              <w:ind w:left="0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08 декември – Студентски празник , поздрав за всички студенти и организиране на забава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Читалищен секретар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24 декември – Бъдни вечер – коледуване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Селото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Читалищен секретар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17 декември – Украсяване на коледната елха и запалването и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Градинката пред читалището 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Читалищен секретар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25 декември – Коледа – наддаване на коледни кравай и посещение от Дядо Коледа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Читалището 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Читалищен секретар </w:t>
            </w:r>
          </w:p>
        </w:tc>
      </w:tr>
      <w:tr w:rsidR="00BC1470" w:rsidRPr="00BC1470" w:rsidTr="00986D37">
        <w:trPr>
          <w:trHeight w:val="1656"/>
        </w:trPr>
        <w:tc>
          <w:tcPr>
            <w:tcW w:w="1782" w:type="dxa"/>
          </w:tcPr>
          <w:p w:rsidR="005033DC" w:rsidRPr="00BC1470" w:rsidRDefault="005033DC" w:rsidP="00154E20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</w:tcPr>
          <w:p w:rsidR="005033DC" w:rsidRPr="00BC1470" w:rsidRDefault="005033DC" w:rsidP="005624CB">
            <w:pPr>
              <w:pStyle w:val="TableParagraph"/>
              <w:ind w:right="206"/>
              <w:rPr>
                <w:rFonts w:ascii="Cambria" w:hAnsi="Cambria"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sz w:val="24"/>
                <w:szCs w:val="24"/>
                <w:lang w:val="bg-BG"/>
              </w:rPr>
              <w:t xml:space="preserve">31 декември – Новогодишна заря и хоро </w:t>
            </w:r>
          </w:p>
        </w:tc>
        <w:tc>
          <w:tcPr>
            <w:tcW w:w="1997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2469" w:type="dxa"/>
          </w:tcPr>
          <w:p w:rsidR="005033DC" w:rsidRPr="00BC1470" w:rsidRDefault="005033DC" w:rsidP="00154E20">
            <w:pPr>
              <w:pStyle w:val="TableParagraph"/>
              <w:spacing w:line="237" w:lineRule="auto"/>
              <w:ind w:right="644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BC147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Читалищно настоятелство </w:t>
            </w:r>
          </w:p>
        </w:tc>
      </w:tr>
    </w:tbl>
    <w:p w:rsidR="005033DC" w:rsidRDefault="005033DC" w:rsidP="004E1F70">
      <w:pPr>
        <w:spacing w:before="90" w:line="242" w:lineRule="auto"/>
        <w:ind w:left="216" w:right="202"/>
        <w:rPr>
          <w:rFonts w:ascii="Cambria" w:hAnsi="Cambria"/>
          <w:b/>
          <w:sz w:val="24"/>
        </w:rPr>
      </w:pPr>
    </w:p>
    <w:p w:rsidR="004E1F70" w:rsidRPr="005033DC" w:rsidRDefault="004E1F70" w:rsidP="004E1F70">
      <w:pPr>
        <w:spacing w:before="90" w:line="242" w:lineRule="auto"/>
        <w:ind w:left="216" w:right="202"/>
        <w:rPr>
          <w:rFonts w:ascii="Cambria" w:hAnsi="Cambria"/>
          <w:b/>
          <w:sz w:val="24"/>
        </w:rPr>
      </w:pPr>
      <w:r w:rsidRPr="005033DC">
        <w:rPr>
          <w:rFonts w:ascii="Cambria" w:hAnsi="Cambria"/>
          <w:b/>
          <w:sz w:val="24"/>
        </w:rPr>
        <w:t>Програмата за дейността на „</w:t>
      </w:r>
      <w:r w:rsidR="00986D37" w:rsidRPr="005033DC">
        <w:rPr>
          <w:rFonts w:ascii="Cambria" w:hAnsi="Cambria"/>
          <w:b/>
          <w:sz w:val="24"/>
        </w:rPr>
        <w:t>НЧ Надежда</w:t>
      </w:r>
      <w:r w:rsidRPr="005033DC">
        <w:rPr>
          <w:rFonts w:ascii="Cambria" w:hAnsi="Cambria"/>
          <w:b/>
          <w:sz w:val="24"/>
        </w:rPr>
        <w:t>” с.</w:t>
      </w:r>
      <w:r w:rsidR="00986D37" w:rsidRPr="005033DC">
        <w:rPr>
          <w:rFonts w:ascii="Cambria" w:hAnsi="Cambria"/>
          <w:b/>
          <w:sz w:val="24"/>
        </w:rPr>
        <w:t>Тутраканци и културният календар за 2022</w:t>
      </w:r>
      <w:r w:rsidRPr="005033DC">
        <w:rPr>
          <w:rFonts w:ascii="Cambria" w:hAnsi="Cambria"/>
          <w:b/>
          <w:sz w:val="24"/>
        </w:rPr>
        <w:t xml:space="preserve"> г. са приети на общото отчетно изборно събрание на читалището</w:t>
      </w:r>
    </w:p>
    <w:p w:rsidR="00FF7DB1" w:rsidRPr="00FF7DB1" w:rsidRDefault="00FF7DB1" w:rsidP="00FD01E1">
      <w:pPr>
        <w:rPr>
          <w:sz w:val="24"/>
          <w:szCs w:val="24"/>
        </w:rPr>
      </w:pPr>
    </w:p>
    <w:p w:rsidR="00FF7DB1" w:rsidRPr="00FF7DB1" w:rsidRDefault="00FF7DB1" w:rsidP="00FD01E1">
      <w:pPr>
        <w:rPr>
          <w:sz w:val="24"/>
          <w:szCs w:val="24"/>
        </w:rPr>
      </w:pPr>
    </w:p>
    <w:p w:rsidR="00FD01E1" w:rsidRDefault="00FD01E1" w:rsidP="00FD01E1"/>
    <w:p w:rsidR="00FD01E1" w:rsidRDefault="00FD01E1" w:rsidP="00FD01E1">
      <w:pPr>
        <w:pStyle w:val="a3"/>
      </w:pPr>
    </w:p>
    <w:sectPr w:rsidR="00FD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40BE"/>
    <w:multiLevelType w:val="hybridMultilevel"/>
    <w:tmpl w:val="13922F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C206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48D1"/>
    <w:multiLevelType w:val="hybridMultilevel"/>
    <w:tmpl w:val="722209CA"/>
    <w:lvl w:ilvl="0" w:tplc="EBA0E9C0">
      <w:start w:val="1"/>
      <w:numFmt w:val="decimal"/>
      <w:lvlText w:val="%1."/>
      <w:lvlJc w:val="left"/>
      <w:pPr>
        <w:ind w:left="39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1" w:tplc="1DEC352A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0"/>
        <w:szCs w:val="20"/>
        <w:lang w:val="bg-BG" w:eastAsia="bg-BG" w:bidi="bg-BG"/>
      </w:rPr>
    </w:lvl>
    <w:lvl w:ilvl="2" w:tplc="17440AF2">
      <w:numFmt w:val="bullet"/>
      <w:lvlText w:val="•"/>
      <w:lvlJc w:val="left"/>
      <w:pPr>
        <w:ind w:left="2063" w:hanging="361"/>
      </w:pPr>
      <w:rPr>
        <w:rFonts w:hint="default"/>
        <w:lang w:val="bg-BG" w:eastAsia="bg-BG" w:bidi="bg-BG"/>
      </w:rPr>
    </w:lvl>
    <w:lvl w:ilvl="3" w:tplc="407C468C">
      <w:numFmt w:val="bullet"/>
      <w:lvlText w:val="•"/>
      <w:lvlJc w:val="left"/>
      <w:pPr>
        <w:ind w:left="3003" w:hanging="361"/>
      </w:pPr>
      <w:rPr>
        <w:rFonts w:hint="default"/>
        <w:lang w:val="bg-BG" w:eastAsia="bg-BG" w:bidi="bg-BG"/>
      </w:rPr>
    </w:lvl>
    <w:lvl w:ilvl="4" w:tplc="D514EED0">
      <w:numFmt w:val="bullet"/>
      <w:lvlText w:val="•"/>
      <w:lvlJc w:val="left"/>
      <w:pPr>
        <w:ind w:left="3944" w:hanging="361"/>
      </w:pPr>
      <w:rPr>
        <w:rFonts w:hint="default"/>
        <w:lang w:val="bg-BG" w:eastAsia="bg-BG" w:bidi="bg-BG"/>
      </w:rPr>
    </w:lvl>
    <w:lvl w:ilvl="5" w:tplc="601C85AE">
      <w:numFmt w:val="bullet"/>
      <w:lvlText w:val="•"/>
      <w:lvlJc w:val="left"/>
      <w:pPr>
        <w:ind w:left="4884" w:hanging="361"/>
      </w:pPr>
      <w:rPr>
        <w:rFonts w:hint="default"/>
        <w:lang w:val="bg-BG" w:eastAsia="bg-BG" w:bidi="bg-BG"/>
      </w:rPr>
    </w:lvl>
    <w:lvl w:ilvl="6" w:tplc="C8340972">
      <w:numFmt w:val="bullet"/>
      <w:lvlText w:val="•"/>
      <w:lvlJc w:val="left"/>
      <w:pPr>
        <w:ind w:left="5825" w:hanging="361"/>
      </w:pPr>
      <w:rPr>
        <w:rFonts w:hint="default"/>
        <w:lang w:val="bg-BG" w:eastAsia="bg-BG" w:bidi="bg-BG"/>
      </w:rPr>
    </w:lvl>
    <w:lvl w:ilvl="7" w:tplc="BC5CAA84">
      <w:numFmt w:val="bullet"/>
      <w:lvlText w:val="•"/>
      <w:lvlJc w:val="left"/>
      <w:pPr>
        <w:ind w:left="6765" w:hanging="361"/>
      </w:pPr>
      <w:rPr>
        <w:rFonts w:hint="default"/>
        <w:lang w:val="bg-BG" w:eastAsia="bg-BG" w:bidi="bg-BG"/>
      </w:rPr>
    </w:lvl>
    <w:lvl w:ilvl="8" w:tplc="3820A91A">
      <w:numFmt w:val="bullet"/>
      <w:lvlText w:val="•"/>
      <w:lvlJc w:val="left"/>
      <w:pPr>
        <w:ind w:left="7706" w:hanging="361"/>
      </w:pPr>
      <w:rPr>
        <w:rFonts w:hint="default"/>
        <w:lang w:val="bg-BG" w:eastAsia="bg-BG" w:bidi="bg-BG"/>
      </w:rPr>
    </w:lvl>
  </w:abstractNum>
  <w:abstractNum w:abstractNumId="2" w15:restartNumberingAfterBreak="0">
    <w:nsid w:val="60A31722"/>
    <w:multiLevelType w:val="hybridMultilevel"/>
    <w:tmpl w:val="B3F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C2665"/>
    <w:multiLevelType w:val="hybridMultilevel"/>
    <w:tmpl w:val="E19000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A54E40D4">
      <w:start w:val="2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4"/>
    <w:rsid w:val="00000553"/>
    <w:rsid w:val="000A0E82"/>
    <w:rsid w:val="001860EE"/>
    <w:rsid w:val="00206E11"/>
    <w:rsid w:val="00220F54"/>
    <w:rsid w:val="00274591"/>
    <w:rsid w:val="002F7FAE"/>
    <w:rsid w:val="004E1F70"/>
    <w:rsid w:val="005033DC"/>
    <w:rsid w:val="005624CB"/>
    <w:rsid w:val="00597DB3"/>
    <w:rsid w:val="006E7DB7"/>
    <w:rsid w:val="006F664F"/>
    <w:rsid w:val="008E7CDD"/>
    <w:rsid w:val="00986D37"/>
    <w:rsid w:val="00B47FFC"/>
    <w:rsid w:val="00B96A08"/>
    <w:rsid w:val="00BC1470"/>
    <w:rsid w:val="00C8757F"/>
    <w:rsid w:val="00D001C0"/>
    <w:rsid w:val="00D97C91"/>
    <w:rsid w:val="00E52290"/>
    <w:rsid w:val="00EB15DF"/>
    <w:rsid w:val="00FD01E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34F1"/>
  <w15:docId w15:val="{77F6BA45-47FC-42E4-AB40-8D8F253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4591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0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F7DB1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1"/>
    <w:rsid w:val="00274591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6">
    <w:name w:val="Body Text"/>
    <w:basedOn w:val="a"/>
    <w:link w:val="a7"/>
    <w:uiPriority w:val="1"/>
    <w:qFormat/>
    <w:rsid w:val="00274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7">
    <w:name w:val="Основен текст Знак"/>
    <w:basedOn w:val="a0"/>
    <w:link w:val="a6"/>
    <w:uiPriority w:val="1"/>
    <w:rsid w:val="00274591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customStyle="1" w:styleId="TableParagraph">
    <w:name w:val="Table Paragraph"/>
    <w:basedOn w:val="a"/>
    <w:uiPriority w:val="1"/>
    <w:qFormat/>
    <w:rsid w:val="002745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bg-BG" w:bidi="bg-BG"/>
    </w:rPr>
  </w:style>
  <w:style w:type="table" w:customStyle="1" w:styleId="TableNormal">
    <w:name w:val="Table Normal"/>
    <w:uiPriority w:val="2"/>
    <w:semiHidden/>
    <w:unhideWhenUsed/>
    <w:qFormat/>
    <w:rsid w:val="004E1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Смирненски</dc:creator>
  <cp:keywords/>
  <dc:description/>
  <cp:lastModifiedBy>User</cp:lastModifiedBy>
  <cp:revision>2</cp:revision>
  <cp:lastPrinted>2021-03-19T07:05:00Z</cp:lastPrinted>
  <dcterms:created xsi:type="dcterms:W3CDTF">2022-03-15T06:12:00Z</dcterms:created>
  <dcterms:modified xsi:type="dcterms:W3CDTF">2022-03-15T06:12:00Z</dcterms:modified>
</cp:coreProperties>
</file>